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10" w:rsidRPr="00E36068" w:rsidRDefault="00613510" w:rsidP="0061351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E36068">
        <w:rPr>
          <w:rFonts w:ascii="Arial" w:hAnsi="Arial" w:cs="Arial"/>
          <w:b/>
          <w:bCs/>
          <w:sz w:val="28"/>
          <w:szCs w:val="28"/>
          <w:lang w:val="es-MX"/>
        </w:rPr>
        <w:t>Formato de Carta Descriptiva</w:t>
      </w:r>
    </w:p>
    <w:tbl>
      <w:tblPr>
        <w:tblW w:w="8753" w:type="dxa"/>
        <w:tblInd w:w="91" w:type="dxa"/>
        <w:tblLook w:val="04A0" w:firstRow="1" w:lastRow="0" w:firstColumn="1" w:lastColumn="0" w:noHBand="0" w:noVBand="1"/>
      </w:tblPr>
      <w:tblGrid>
        <w:gridCol w:w="1871"/>
        <w:gridCol w:w="1792"/>
        <w:gridCol w:w="272"/>
        <w:gridCol w:w="1628"/>
        <w:gridCol w:w="1467"/>
        <w:gridCol w:w="1451"/>
        <w:gridCol w:w="272"/>
      </w:tblGrid>
      <w:tr w:rsidR="00613510" w:rsidRPr="00E36068" w:rsidTr="00B521BC">
        <w:trPr>
          <w:trHeight w:val="255"/>
        </w:trPr>
        <w:tc>
          <w:tcPr>
            <w:tcW w:w="8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  <w:t>I. Identificadores de la asignatura</w:t>
            </w:r>
          </w:p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77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Instituto: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Modalidad: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Departamento: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Créditos: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Materia: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Programa: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Carácter: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Clave: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Tipo: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2B19AA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Nivel: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510" w:rsidRPr="00E36068" w:rsidRDefault="00613510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2B19AA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510" w:rsidRPr="00E36068" w:rsidRDefault="00613510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2B19AA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510" w:rsidRPr="00E36068" w:rsidRDefault="002B19AA" w:rsidP="002B19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  h</w:t>
            </w:r>
            <w:r w:rsidR="00613510"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oras</w:t>
            </w: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por semana</w:t>
            </w:r>
            <w:r w:rsidR="00613510"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510" w:rsidRPr="00E36068" w:rsidRDefault="002B19AA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Horas por semana t</w:t>
            </w:r>
            <w:r w:rsidR="00613510"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eoría: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0" w:rsidRPr="00E36068" w:rsidRDefault="002B19AA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Horas por semana p</w:t>
            </w:r>
            <w:r w:rsidR="00613510"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ráctica: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</w:tbl>
    <w:p w:rsidR="00613510" w:rsidRPr="00E36068" w:rsidRDefault="00613510" w:rsidP="00613510">
      <w:pPr>
        <w:rPr>
          <w:lang w:val="es-MX"/>
        </w:rPr>
      </w:pPr>
    </w:p>
    <w:tbl>
      <w:tblPr>
        <w:tblW w:w="8775" w:type="dxa"/>
        <w:tblInd w:w="91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670"/>
        <w:gridCol w:w="4062"/>
        <w:gridCol w:w="670"/>
        <w:gridCol w:w="670"/>
      </w:tblGrid>
      <w:tr w:rsidR="00613510" w:rsidRPr="00E36068" w:rsidTr="00B521BC">
        <w:trPr>
          <w:trHeight w:val="255"/>
        </w:trPr>
        <w:tc>
          <w:tcPr>
            <w:tcW w:w="8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  <w:t>II. Ubicación</w:t>
            </w:r>
          </w:p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Antecedentes: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Clave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Consecuente: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2B19AA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Clave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87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</w:tbl>
    <w:p w:rsidR="00613510" w:rsidRPr="00E36068" w:rsidRDefault="00613510" w:rsidP="00613510">
      <w:pPr>
        <w:rPr>
          <w:lang w:val="es-MX"/>
        </w:rPr>
      </w:pPr>
    </w:p>
    <w:tbl>
      <w:tblPr>
        <w:tblW w:w="8806" w:type="dxa"/>
        <w:tblInd w:w="91" w:type="dxa"/>
        <w:tblLook w:val="04A0" w:firstRow="1" w:lastRow="0" w:firstColumn="1" w:lastColumn="0" w:noHBand="0" w:noVBand="1"/>
      </w:tblPr>
      <w:tblGrid>
        <w:gridCol w:w="1155"/>
        <w:gridCol w:w="1155"/>
        <w:gridCol w:w="1154"/>
        <w:gridCol w:w="1154"/>
        <w:gridCol w:w="1154"/>
        <w:gridCol w:w="1154"/>
        <w:gridCol w:w="1880"/>
      </w:tblGrid>
      <w:tr w:rsidR="00613510" w:rsidRPr="00E36068" w:rsidTr="00B521BC">
        <w:trPr>
          <w:trHeight w:val="255"/>
        </w:trPr>
        <w:tc>
          <w:tcPr>
            <w:tcW w:w="8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  <w:t>III. Antecedentes</w:t>
            </w:r>
          </w:p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88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10" w:rsidRPr="00E36068" w:rsidRDefault="00613510" w:rsidP="00B521BC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Conocimientos:</w:t>
            </w: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613510">
        <w:trPr>
          <w:trHeight w:val="458"/>
        </w:trPr>
        <w:tc>
          <w:tcPr>
            <w:tcW w:w="88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8806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10" w:rsidRPr="00E36068" w:rsidRDefault="00613510" w:rsidP="00B521BC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Habilidades:</w:t>
            </w: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8806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510" w:rsidRPr="00E36068" w:rsidRDefault="00613510" w:rsidP="00B521B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Actitudes y valores:</w:t>
            </w: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</w:tbl>
    <w:p w:rsidR="00613510" w:rsidRPr="00E36068" w:rsidRDefault="00613510" w:rsidP="00613510">
      <w:pPr>
        <w:rPr>
          <w:lang w:val="es-MX"/>
        </w:rPr>
      </w:pPr>
    </w:p>
    <w:tbl>
      <w:tblPr>
        <w:tblW w:w="8806" w:type="dxa"/>
        <w:tblInd w:w="91" w:type="dxa"/>
        <w:tblLook w:val="04A0" w:firstRow="1" w:lastRow="0" w:firstColumn="1" w:lastColumn="0" w:noHBand="0" w:noVBand="1"/>
      </w:tblPr>
      <w:tblGrid>
        <w:gridCol w:w="1914"/>
        <w:gridCol w:w="851"/>
        <w:gridCol w:w="851"/>
        <w:gridCol w:w="851"/>
        <w:gridCol w:w="851"/>
        <w:gridCol w:w="851"/>
        <w:gridCol w:w="2637"/>
      </w:tblGrid>
      <w:tr w:rsidR="00613510" w:rsidRPr="00E36068" w:rsidTr="00B521BC">
        <w:trPr>
          <w:trHeight w:val="255"/>
        </w:trPr>
        <w:tc>
          <w:tcPr>
            <w:tcW w:w="8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  <w:t>IV. Propósitos Generales</w:t>
            </w:r>
          </w:p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880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Los propósitos fundamentales del curso son:</w:t>
            </w:r>
          </w:p>
        </w:tc>
      </w:tr>
      <w:tr w:rsidR="00613510" w:rsidRPr="00E36068" w:rsidTr="00B521BC">
        <w:trPr>
          <w:trHeight w:val="255"/>
        </w:trPr>
        <w:tc>
          <w:tcPr>
            <w:tcW w:w="880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8806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510" w:rsidRPr="00E36068" w:rsidRDefault="00613510" w:rsidP="00B521BC">
            <w:pPr>
              <w:ind w:firstLineChars="200" w:firstLine="40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96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510" w:rsidRPr="00E36068" w:rsidRDefault="00613510" w:rsidP="00B521BC">
            <w:pPr>
              <w:ind w:firstLineChars="200" w:firstLine="40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880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510" w:rsidRPr="00E36068" w:rsidRDefault="00613510" w:rsidP="00B521BC">
            <w:pPr>
              <w:ind w:firstLineChars="200" w:firstLine="40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13510" w:rsidRPr="00E36068" w:rsidRDefault="00613510" w:rsidP="00613510">
      <w:pPr>
        <w:rPr>
          <w:lang w:val="es-MX"/>
        </w:rPr>
      </w:pPr>
    </w:p>
    <w:tbl>
      <w:tblPr>
        <w:tblW w:w="8806" w:type="dxa"/>
        <w:tblInd w:w="91" w:type="dxa"/>
        <w:tblLook w:val="04A0" w:firstRow="1" w:lastRow="0" w:firstColumn="1" w:lastColumn="0" w:noHBand="0" w:noVBand="1"/>
      </w:tblPr>
      <w:tblGrid>
        <w:gridCol w:w="1914"/>
        <w:gridCol w:w="851"/>
        <w:gridCol w:w="851"/>
        <w:gridCol w:w="851"/>
        <w:gridCol w:w="851"/>
        <w:gridCol w:w="851"/>
        <w:gridCol w:w="2637"/>
      </w:tblGrid>
      <w:tr w:rsidR="00613510" w:rsidRPr="00E36068" w:rsidTr="00B521BC">
        <w:trPr>
          <w:trHeight w:val="255"/>
        </w:trPr>
        <w:tc>
          <w:tcPr>
            <w:tcW w:w="8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  <w:t>V. Compromisos formativos</w:t>
            </w:r>
          </w:p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8806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510" w:rsidRPr="00E36068" w:rsidRDefault="003C1ABD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Conocimientos</w:t>
            </w:r>
            <w:r w:rsidR="00613510"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:</w:t>
            </w:r>
            <w:r w:rsidR="00613510" w:rsidRPr="00E36068">
              <w:rPr>
                <w:rFonts w:ascii="Arial" w:hAnsi="Arial" w:cs="Arial"/>
                <w:color w:val="993300"/>
                <w:sz w:val="20"/>
                <w:szCs w:val="20"/>
                <w:lang w:val="es-MX"/>
              </w:rPr>
              <w:t xml:space="preserve"> </w:t>
            </w: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8806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510" w:rsidRPr="00E36068" w:rsidRDefault="00613510" w:rsidP="003C1ABD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H</w:t>
            </w:r>
            <w:r w:rsidR="003C1ABD"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abilidades</w:t>
            </w: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:</w:t>
            </w: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8806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510" w:rsidRPr="00E36068" w:rsidRDefault="003C1ABD" w:rsidP="003C1ABD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Actitudes y valores</w:t>
            </w:r>
            <w:r w:rsidR="00613510"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:</w:t>
            </w:r>
            <w:r w:rsidR="00613510" w:rsidRPr="00E3606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880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510" w:rsidRPr="00E36068" w:rsidRDefault="003C1ABD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Problemas que puede solucionar</w:t>
            </w:r>
            <w:r w:rsidR="00613510"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:</w:t>
            </w:r>
            <w:r w:rsidR="00613510" w:rsidRPr="00E36068">
              <w:rPr>
                <w:rFonts w:ascii="Arial" w:hAnsi="Arial" w:cs="Arial"/>
                <w:color w:val="993300"/>
                <w:sz w:val="20"/>
                <w:szCs w:val="20"/>
                <w:lang w:val="es-MX"/>
              </w:rPr>
              <w:t xml:space="preserve"> </w:t>
            </w: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613510">
        <w:trPr>
          <w:trHeight w:val="458"/>
        </w:trPr>
        <w:tc>
          <w:tcPr>
            <w:tcW w:w="880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</w:tc>
      </w:tr>
    </w:tbl>
    <w:p w:rsidR="00613510" w:rsidRPr="00E36068" w:rsidRDefault="00613510" w:rsidP="00613510">
      <w:pPr>
        <w:rPr>
          <w:lang w:val="es-MX"/>
        </w:rPr>
      </w:pPr>
    </w:p>
    <w:p w:rsidR="00613510" w:rsidRPr="00E36068" w:rsidRDefault="00613510" w:rsidP="00613510">
      <w:pPr>
        <w:rPr>
          <w:lang w:val="es-MX"/>
        </w:rPr>
      </w:pPr>
    </w:p>
    <w:tbl>
      <w:tblPr>
        <w:tblW w:w="8806" w:type="dxa"/>
        <w:tblInd w:w="91" w:type="dxa"/>
        <w:tblLook w:val="04A0" w:firstRow="1" w:lastRow="0" w:firstColumn="1" w:lastColumn="0" w:noHBand="0" w:noVBand="1"/>
      </w:tblPr>
      <w:tblGrid>
        <w:gridCol w:w="1868"/>
        <w:gridCol w:w="1771"/>
        <w:gridCol w:w="455"/>
        <w:gridCol w:w="413"/>
        <w:gridCol w:w="1603"/>
        <w:gridCol w:w="985"/>
        <w:gridCol w:w="1711"/>
      </w:tblGrid>
      <w:tr w:rsidR="00613510" w:rsidRPr="00E36068" w:rsidTr="00B521BC">
        <w:trPr>
          <w:trHeight w:val="255"/>
        </w:trPr>
        <w:tc>
          <w:tcPr>
            <w:tcW w:w="8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  <w:t>VI. Condiciones de operación</w:t>
            </w:r>
          </w:p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Espacio</w:t>
            </w:r>
            <w:r w:rsidR="003C1ABD"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 xml:space="preserve"> teoría</w:t>
            </w: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: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3C1ABD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Espacio práctica</w:t>
            </w:r>
            <w:r w:rsidR="00613510"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: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Mobiliario: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Población</w:t>
            </w:r>
            <w:r w:rsidR="003C1ABD"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 xml:space="preserve"> deseable</w:t>
            </w: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: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36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Material de uso frecuente: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26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510" w:rsidRPr="00E36068" w:rsidRDefault="00613510" w:rsidP="00B521BC">
            <w:pPr>
              <w:spacing w:after="2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br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3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3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3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3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13510" w:rsidRPr="00E36068" w:rsidTr="00B521BC">
        <w:trPr>
          <w:trHeight w:val="255"/>
        </w:trPr>
        <w:tc>
          <w:tcPr>
            <w:tcW w:w="36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Condiciones especiales: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  <w:tr w:rsidR="00613510" w:rsidRPr="00E36068" w:rsidTr="00B521BC">
        <w:trPr>
          <w:trHeight w:val="255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</w:tc>
      </w:tr>
    </w:tbl>
    <w:p w:rsidR="00613510" w:rsidRDefault="00613510" w:rsidP="00613510">
      <w:pPr>
        <w:rPr>
          <w:lang w:val="es-MX"/>
        </w:rPr>
      </w:pPr>
    </w:p>
    <w:p w:rsidR="00E36068" w:rsidRDefault="00E36068" w:rsidP="00613510">
      <w:pPr>
        <w:rPr>
          <w:lang w:val="es-MX"/>
        </w:rPr>
      </w:pPr>
    </w:p>
    <w:p w:rsidR="00E36068" w:rsidRDefault="00E36068" w:rsidP="00613510">
      <w:pPr>
        <w:rPr>
          <w:lang w:val="es-MX"/>
        </w:rPr>
      </w:pPr>
    </w:p>
    <w:p w:rsidR="00E36068" w:rsidRDefault="00E36068" w:rsidP="00613510">
      <w:pPr>
        <w:rPr>
          <w:lang w:val="es-MX"/>
        </w:rPr>
      </w:pPr>
    </w:p>
    <w:p w:rsidR="00E36068" w:rsidRDefault="00E36068" w:rsidP="00613510">
      <w:pPr>
        <w:rPr>
          <w:lang w:val="es-MX"/>
        </w:rPr>
      </w:pPr>
    </w:p>
    <w:p w:rsidR="00E36068" w:rsidRDefault="00E36068" w:rsidP="00613510">
      <w:pPr>
        <w:rPr>
          <w:lang w:val="es-MX"/>
        </w:rPr>
      </w:pPr>
    </w:p>
    <w:p w:rsidR="00E36068" w:rsidRDefault="00E36068" w:rsidP="00613510">
      <w:pPr>
        <w:rPr>
          <w:lang w:val="es-MX"/>
        </w:rPr>
      </w:pPr>
    </w:p>
    <w:p w:rsidR="00E36068" w:rsidRPr="00E36068" w:rsidRDefault="00E36068" w:rsidP="00613510">
      <w:pPr>
        <w:rPr>
          <w:lang w:val="es-MX"/>
        </w:rPr>
      </w:pPr>
    </w:p>
    <w:tbl>
      <w:tblPr>
        <w:tblW w:w="9402" w:type="dxa"/>
        <w:tblInd w:w="91" w:type="dxa"/>
        <w:tblLook w:val="04A0" w:firstRow="1" w:lastRow="0" w:firstColumn="1" w:lastColumn="0" w:noHBand="0" w:noVBand="1"/>
      </w:tblPr>
      <w:tblGrid>
        <w:gridCol w:w="1377"/>
        <w:gridCol w:w="1395"/>
        <w:gridCol w:w="960"/>
        <w:gridCol w:w="1984"/>
        <w:gridCol w:w="1418"/>
        <w:gridCol w:w="1395"/>
        <w:gridCol w:w="873"/>
      </w:tblGrid>
      <w:tr w:rsidR="00613510" w:rsidRPr="00E36068" w:rsidTr="001C03FA">
        <w:trPr>
          <w:trHeight w:val="255"/>
        </w:trPr>
        <w:tc>
          <w:tcPr>
            <w:tcW w:w="9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  <w:lastRenderedPageBreak/>
              <w:t>VII. Contenidos y tiempos estimados</w:t>
            </w:r>
          </w:p>
          <w:p w:rsidR="00613510" w:rsidRPr="00E36068" w:rsidRDefault="00613510" w:rsidP="00B521B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MX"/>
              </w:rPr>
            </w:pPr>
          </w:p>
        </w:tc>
      </w:tr>
      <w:tr w:rsidR="001E4279" w:rsidRPr="00E36068" w:rsidTr="001C03FA">
        <w:trPr>
          <w:trHeight w:val="697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4279" w:rsidRDefault="001E4279" w:rsidP="00E3606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E4279" w:rsidRPr="00E36068" w:rsidRDefault="001E4279" w:rsidP="00E36068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</w:t>
            </w:r>
          </w:p>
          <w:p w:rsidR="001E4279" w:rsidRPr="00E36068" w:rsidRDefault="001E4279" w:rsidP="00E3606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E4279" w:rsidRPr="00E36068" w:rsidRDefault="001E4279" w:rsidP="00E3606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E4279" w:rsidRPr="00E36068" w:rsidRDefault="001E4279" w:rsidP="00E3606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E4279" w:rsidRPr="00E36068" w:rsidRDefault="001E4279" w:rsidP="00E3606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E4279" w:rsidRPr="00E36068" w:rsidRDefault="001E4279" w:rsidP="00E3606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E4279" w:rsidRPr="00E36068" w:rsidRDefault="001E4279" w:rsidP="001E4279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Ponderación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E4279" w:rsidRPr="00E36068" w:rsidRDefault="001E4279" w:rsidP="00E36068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Tema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1E4279" w:rsidRPr="00E36068" w:rsidRDefault="001E4279" w:rsidP="00E3606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Objetivo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1E4279" w:rsidRPr="00E36068" w:rsidRDefault="001E4279" w:rsidP="00E36068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E4279" w:rsidRPr="00E36068" w:rsidRDefault="001E4279" w:rsidP="00E3606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Ponderación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</w:tr>
      <w:tr w:rsidR="001E4279" w:rsidRPr="00E36068" w:rsidTr="001C03FA">
        <w:trPr>
          <w:trHeight w:val="23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79" w:rsidRPr="00E36068" w:rsidRDefault="001E4279" w:rsidP="003C1A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79" w:rsidRPr="00E36068" w:rsidRDefault="001E4279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E4279" w:rsidRPr="00E36068" w:rsidRDefault="001E4279" w:rsidP="003C1A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1E4279" w:rsidRPr="00E36068" w:rsidRDefault="001E4279" w:rsidP="003C1A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1E4279" w:rsidRPr="00E36068" w:rsidRDefault="001E4279" w:rsidP="00E3606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E4279" w:rsidRPr="00E36068" w:rsidRDefault="001E4279" w:rsidP="00E3606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Horas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</w:tr>
      <w:tr w:rsidR="001E4279" w:rsidRPr="00E36068" w:rsidTr="001C03FA">
        <w:trPr>
          <w:trHeight w:val="407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79" w:rsidRPr="00E36068" w:rsidRDefault="001E4279" w:rsidP="003C1A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E4279" w:rsidRPr="00E36068" w:rsidRDefault="001E4279" w:rsidP="003C1A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Horas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E4279" w:rsidRPr="00E36068" w:rsidRDefault="001E4279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:rsidR="001E4279" w:rsidRPr="00E36068" w:rsidRDefault="001E4279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4279" w:rsidRPr="00E36068" w:rsidRDefault="001E4279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1E4279" w:rsidRPr="00E36068" w:rsidRDefault="001E4279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E4279" w:rsidRPr="00E36068" w:rsidTr="001C03FA">
        <w:trPr>
          <w:trHeight w:val="427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79" w:rsidRPr="00E36068" w:rsidRDefault="001E4279" w:rsidP="003C1A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E4279" w:rsidRPr="00E36068" w:rsidRDefault="001E4279" w:rsidP="003C1A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Semana: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E4279" w:rsidRPr="00E36068" w:rsidRDefault="001E4279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:rsidR="001E4279" w:rsidRPr="00E36068" w:rsidRDefault="001E4279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4279" w:rsidRPr="00E36068" w:rsidRDefault="001E4279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1E4279" w:rsidRPr="00E36068" w:rsidRDefault="001E4279" w:rsidP="002B19A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E4279" w:rsidRPr="00E36068" w:rsidTr="001C03FA">
        <w:trPr>
          <w:trHeight w:val="697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</w:t>
            </w: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E4279" w:rsidRPr="00E36068" w:rsidRDefault="001E4279" w:rsidP="001E4279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Ponderación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E4279" w:rsidRPr="00E36068" w:rsidRDefault="001E4279" w:rsidP="00E36068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Tema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Objetivo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Ponderación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</w:tr>
      <w:tr w:rsidR="001E4279" w:rsidRPr="00E36068" w:rsidTr="001C03FA">
        <w:trPr>
          <w:trHeight w:val="23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79" w:rsidRPr="00E36068" w:rsidRDefault="001E4279" w:rsidP="00AD11A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Horas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</w:tr>
      <w:tr w:rsidR="001E4279" w:rsidRPr="00E36068" w:rsidTr="001C03FA">
        <w:trPr>
          <w:trHeight w:val="627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Horas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E4279" w:rsidRPr="00E36068" w:rsidTr="001C03FA">
        <w:trPr>
          <w:trHeight w:val="355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Semana: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E4279" w:rsidRPr="00E36068" w:rsidTr="001C03FA">
        <w:trPr>
          <w:trHeight w:val="412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</w:t>
            </w: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E4279" w:rsidRPr="00E36068" w:rsidRDefault="001E4279" w:rsidP="001E4279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Ponderación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E4279" w:rsidRPr="00E36068" w:rsidRDefault="001E4279" w:rsidP="00E36068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Tema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Objetivo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1E4279" w:rsidRPr="00E36068" w:rsidRDefault="001E4279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E4279" w:rsidRPr="00E36068" w:rsidTr="001C03FA">
        <w:trPr>
          <w:trHeight w:val="27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79" w:rsidRPr="00E36068" w:rsidRDefault="001E4279" w:rsidP="00AD11A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Ponderación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E4279" w:rsidRPr="00E36068" w:rsidTr="001C03FA">
        <w:trPr>
          <w:trHeight w:val="23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279" w:rsidRPr="00E36068" w:rsidRDefault="001E4279" w:rsidP="00AD11A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Horas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E4279" w:rsidRPr="00E36068" w:rsidTr="001C03FA">
        <w:trPr>
          <w:trHeight w:val="73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Horas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</w:tcBorders>
            <w:shd w:val="clear" w:color="auto" w:fill="9CC2E5" w:themeFill="accent1" w:themeFillTint="99"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E4279" w:rsidRPr="00E36068" w:rsidTr="001C03FA">
        <w:trPr>
          <w:trHeight w:val="47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E4279" w:rsidRPr="00E36068" w:rsidRDefault="001E4279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Semana: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E4279" w:rsidRPr="00E36068" w:rsidRDefault="001E4279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C03FA" w:rsidRPr="00E36068" w:rsidTr="001C03FA">
        <w:trPr>
          <w:trHeight w:val="697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C03FA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C03FA" w:rsidRPr="00E36068" w:rsidRDefault="001C03FA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</w:t>
            </w:r>
          </w:p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C03FA" w:rsidRPr="00E36068" w:rsidRDefault="001C03FA" w:rsidP="001E4279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Ponderación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Tema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Objetivo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1C03FA" w:rsidRPr="00E36068" w:rsidRDefault="001C03FA" w:rsidP="00AD11A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Ponderación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</w:tr>
      <w:tr w:rsidR="001C03FA" w:rsidRPr="00E36068" w:rsidTr="001C03FA">
        <w:trPr>
          <w:trHeight w:val="23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3FA" w:rsidRPr="00E36068" w:rsidRDefault="001C03FA" w:rsidP="00AD11A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Hora</w:t>
            </w:r>
            <w:bookmarkStart w:id="0" w:name="_GoBack"/>
            <w:bookmarkEnd w:id="0"/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</w:tr>
      <w:tr w:rsidR="001C03FA" w:rsidRPr="00E36068" w:rsidTr="001C03FA">
        <w:trPr>
          <w:trHeight w:val="674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Horas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C03FA" w:rsidRPr="00E36068" w:rsidRDefault="001C03FA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:rsidR="001C03FA" w:rsidRPr="00E36068" w:rsidRDefault="001C03FA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C03FA" w:rsidRPr="00E36068" w:rsidRDefault="001C03FA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1C03FA" w:rsidRPr="00E36068" w:rsidRDefault="001C03FA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C03FA" w:rsidRPr="00E36068" w:rsidTr="001C03FA">
        <w:trPr>
          <w:trHeight w:val="305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C03FA" w:rsidRPr="00E36068" w:rsidRDefault="001C03FA" w:rsidP="00AD11A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Semana: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C03FA" w:rsidRPr="00E36068" w:rsidRDefault="001C03FA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:rsidR="001C03FA" w:rsidRPr="00E36068" w:rsidRDefault="001C03FA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C03FA" w:rsidRPr="00E36068" w:rsidRDefault="001C03FA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1C03FA" w:rsidRPr="00E36068" w:rsidRDefault="001C03FA" w:rsidP="00AD11A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13510" w:rsidRPr="00E36068" w:rsidRDefault="00613510" w:rsidP="00613510">
      <w:pPr>
        <w:rPr>
          <w:lang w:val="es-MX"/>
        </w:rPr>
      </w:pPr>
    </w:p>
    <w:p w:rsidR="003C1ABD" w:rsidRPr="00E36068" w:rsidRDefault="003C1ABD" w:rsidP="00613510">
      <w:pPr>
        <w:rPr>
          <w:lang w:val="es-MX"/>
        </w:rPr>
      </w:pPr>
    </w:p>
    <w:p w:rsidR="003C1ABD" w:rsidRPr="00E36068" w:rsidRDefault="003C1ABD" w:rsidP="00613510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13510" w:rsidRPr="00E36068" w:rsidTr="00B521BC">
        <w:trPr>
          <w:trHeight w:val="295"/>
        </w:trPr>
        <w:tc>
          <w:tcPr>
            <w:tcW w:w="9039" w:type="dxa"/>
          </w:tcPr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  <w:t>VIII. Metodología  y estrategias didácticas</w:t>
            </w:r>
          </w:p>
        </w:tc>
      </w:tr>
      <w:tr w:rsidR="00613510" w:rsidRPr="00E36068" w:rsidTr="00B521BC">
        <w:tc>
          <w:tcPr>
            <w:tcW w:w="9039" w:type="dxa"/>
          </w:tcPr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</w:p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Metodología Institucional:</w:t>
            </w:r>
          </w:p>
          <w:p w:rsidR="00613510" w:rsidRPr="00E36068" w:rsidRDefault="00613510" w:rsidP="00613510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 xml:space="preserve">Elaboración de ensayos, monografías e investigaciones (según el nivel), consultando fuentes bibliográficas, </w:t>
            </w:r>
            <w:proofErr w:type="spellStart"/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hemerográficas</w:t>
            </w:r>
            <w:proofErr w:type="spellEnd"/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 xml:space="preserve"> y en Internet.</w:t>
            </w:r>
          </w:p>
          <w:p w:rsidR="00613510" w:rsidRPr="00E36068" w:rsidRDefault="00613510" w:rsidP="00613510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Elaboración de reportes de lectura sobre artículos en lengua inglesa, actuales y relevantes.</w:t>
            </w:r>
          </w:p>
          <w:p w:rsidR="00613510" w:rsidRPr="00E36068" w:rsidRDefault="00613510" w:rsidP="00B521BC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Estrategias  del Modelo UACJ Visión 2020 recomendadas para el curso:</w:t>
            </w:r>
          </w:p>
        </w:tc>
      </w:tr>
    </w:tbl>
    <w:p w:rsidR="00613510" w:rsidRPr="00E36068" w:rsidRDefault="00613510" w:rsidP="00613510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13510" w:rsidRPr="00E36068" w:rsidTr="00B521BC">
        <w:tc>
          <w:tcPr>
            <w:tcW w:w="9039" w:type="dxa"/>
          </w:tcPr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  <w:t>IX. Criterios de evaluación y acreditación</w:t>
            </w:r>
          </w:p>
        </w:tc>
      </w:tr>
      <w:tr w:rsidR="00613510" w:rsidRPr="00E36068" w:rsidTr="00B521BC">
        <w:tc>
          <w:tcPr>
            <w:tcW w:w="9039" w:type="dxa"/>
          </w:tcPr>
          <w:p w:rsidR="00613510" w:rsidRPr="00E36068" w:rsidRDefault="00613510" w:rsidP="00613510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Institucionales de acreditación:</w:t>
            </w:r>
          </w:p>
          <w:p w:rsidR="00613510" w:rsidRPr="00E36068" w:rsidRDefault="00613510" w:rsidP="00B521BC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Acreditación mínima de 80% de clases programadas</w:t>
            </w:r>
          </w:p>
          <w:p w:rsidR="00613510" w:rsidRPr="00E36068" w:rsidRDefault="00613510" w:rsidP="00B521BC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Entrega oportuna de trabajos</w:t>
            </w:r>
          </w:p>
          <w:p w:rsidR="00613510" w:rsidRPr="00E36068" w:rsidRDefault="00613510" w:rsidP="00B521BC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Calificación ordinaria mínima de 7.0</w:t>
            </w:r>
          </w:p>
          <w:p w:rsidR="00613510" w:rsidRPr="00E36068" w:rsidRDefault="00613510" w:rsidP="00B521BC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sz w:val="20"/>
                <w:szCs w:val="20"/>
                <w:lang w:val="es-MX"/>
              </w:rPr>
              <w:t>Permite examen único: no</w:t>
            </w:r>
          </w:p>
          <w:p w:rsidR="00613510" w:rsidRPr="00E36068" w:rsidRDefault="00613510" w:rsidP="00613510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Evaluación del curso</w:t>
            </w:r>
          </w:p>
          <w:p w:rsidR="00613510" w:rsidRPr="00E36068" w:rsidRDefault="00E36068" w:rsidP="00B521BC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Acreditación de los temas </w:t>
            </w:r>
            <w:r w:rsidR="00613510" w:rsidRPr="00E36068">
              <w:rPr>
                <w:rFonts w:ascii="Arial" w:hAnsi="Arial" w:cs="Arial"/>
                <w:sz w:val="20"/>
                <w:szCs w:val="20"/>
                <w:lang w:val="es-MX"/>
              </w:rPr>
              <w:t>mediante los siguientes porcentajes:</w:t>
            </w:r>
          </w:p>
          <w:p w:rsidR="00613510" w:rsidRPr="00E36068" w:rsidRDefault="00613510" w:rsidP="00B521BC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13510" w:rsidRPr="00E36068" w:rsidRDefault="00613510" w:rsidP="00613510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13510" w:rsidRPr="00E36068" w:rsidTr="00B521BC">
        <w:tc>
          <w:tcPr>
            <w:tcW w:w="8856" w:type="dxa"/>
          </w:tcPr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  <w:t xml:space="preserve">X. Bibliografía </w:t>
            </w:r>
          </w:p>
        </w:tc>
      </w:tr>
      <w:tr w:rsidR="00613510" w:rsidRPr="00E36068" w:rsidTr="00B521BC">
        <w:tc>
          <w:tcPr>
            <w:tcW w:w="8856" w:type="dxa"/>
          </w:tcPr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Nota: Revisar la bibliografía obligatoria y  complementaria, así como citar adecuadamente según sea el caso de libros, revistas, páginas electrónicas, compilaciones,  libros electrónicos, etc. </w:t>
            </w:r>
          </w:p>
        </w:tc>
      </w:tr>
    </w:tbl>
    <w:p w:rsidR="00613510" w:rsidRPr="00E36068" w:rsidRDefault="00613510" w:rsidP="00613510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13510" w:rsidRPr="00E36068" w:rsidTr="00B521BC">
        <w:tc>
          <w:tcPr>
            <w:tcW w:w="8856" w:type="dxa"/>
          </w:tcPr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  <w:t>XI. Perfil deseable del docente</w:t>
            </w:r>
          </w:p>
        </w:tc>
      </w:tr>
      <w:tr w:rsidR="00613510" w:rsidRPr="00E36068" w:rsidTr="00B521BC">
        <w:tc>
          <w:tcPr>
            <w:tcW w:w="8856" w:type="dxa"/>
          </w:tcPr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13510" w:rsidRPr="00E36068" w:rsidRDefault="00613510" w:rsidP="00613510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13510" w:rsidRPr="00E36068" w:rsidTr="00B521BC">
        <w:trPr>
          <w:trHeight w:val="233"/>
        </w:trPr>
        <w:tc>
          <w:tcPr>
            <w:tcW w:w="8856" w:type="dxa"/>
          </w:tcPr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b/>
                <w:color w:val="0000FF"/>
                <w:sz w:val="20"/>
                <w:szCs w:val="20"/>
                <w:lang w:val="es-MX"/>
              </w:rPr>
              <w:t>XII. Institucionalización</w:t>
            </w:r>
          </w:p>
        </w:tc>
      </w:tr>
      <w:tr w:rsidR="00613510" w:rsidRPr="00E36068" w:rsidTr="00B521BC">
        <w:tc>
          <w:tcPr>
            <w:tcW w:w="8856" w:type="dxa"/>
          </w:tcPr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 xml:space="preserve">Responsable del Departamento: </w:t>
            </w:r>
          </w:p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Coordinador/a del Programa:</w:t>
            </w:r>
          </w:p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Fecha de elaboración:</w:t>
            </w:r>
          </w:p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Elaboró:</w:t>
            </w:r>
          </w:p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Fecha de rediseño:</w:t>
            </w:r>
          </w:p>
          <w:p w:rsidR="00613510" w:rsidRPr="00E36068" w:rsidRDefault="00613510" w:rsidP="00B521BC">
            <w:pPr>
              <w:spacing w:line="360" w:lineRule="auto"/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</w:pPr>
            <w:r w:rsidRPr="00E36068">
              <w:rPr>
                <w:rFonts w:ascii="Arial" w:hAnsi="Arial" w:cs="Arial"/>
                <w:color w:val="0000FF"/>
                <w:sz w:val="20"/>
                <w:szCs w:val="20"/>
                <w:lang w:val="es-MX"/>
              </w:rPr>
              <w:t>Rediseñó:</w:t>
            </w:r>
          </w:p>
        </w:tc>
      </w:tr>
    </w:tbl>
    <w:p w:rsidR="00613510" w:rsidRPr="00E36068" w:rsidRDefault="00613510" w:rsidP="00613510">
      <w:pPr>
        <w:rPr>
          <w:lang w:val="es-MX"/>
        </w:rPr>
      </w:pPr>
    </w:p>
    <w:p w:rsidR="001D75E5" w:rsidRPr="00E36068" w:rsidRDefault="001C03FA">
      <w:pPr>
        <w:rPr>
          <w:lang w:val="es-MX"/>
        </w:rPr>
      </w:pPr>
    </w:p>
    <w:sectPr w:rsidR="001D75E5" w:rsidRPr="00E36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4BD"/>
    <w:multiLevelType w:val="hybridMultilevel"/>
    <w:tmpl w:val="78A010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77252"/>
    <w:multiLevelType w:val="hybridMultilevel"/>
    <w:tmpl w:val="F3C0A2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10"/>
    <w:rsid w:val="001C03FA"/>
    <w:rsid w:val="001E4279"/>
    <w:rsid w:val="002B19AA"/>
    <w:rsid w:val="003C1ABD"/>
    <w:rsid w:val="00613510"/>
    <w:rsid w:val="00E36068"/>
    <w:rsid w:val="00F64A58"/>
    <w:rsid w:val="00F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C533"/>
  <w15:chartTrackingRefBased/>
  <w15:docId w15:val="{80E4CBA5-18E1-482B-A090-4CE1232B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D8EF8A2742D4E87A8E14A4B3693B2" ma:contentTypeVersion="1" ma:contentTypeDescription="Crear nuevo documento." ma:contentTypeScope="" ma:versionID="b58b28b8157eed6dfba4ec6071b355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536DEA-6158-4067-907D-0A2C0987A847}"/>
</file>

<file path=customXml/itemProps2.xml><?xml version="1.0" encoding="utf-8"?>
<ds:datastoreItem xmlns:ds="http://schemas.openxmlformats.org/officeDocument/2006/customXml" ds:itemID="{8B6806C9-A436-4D99-ACD4-E57A48B7EFAA}"/>
</file>

<file path=customXml/itemProps3.xml><?xml version="1.0" encoding="utf-8"?>
<ds:datastoreItem xmlns:ds="http://schemas.openxmlformats.org/officeDocument/2006/customXml" ds:itemID="{AD37B401-69D3-4E02-B38C-DCA2EFE1F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436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Marlene Dominguez Garcia</dc:creator>
  <cp:keywords/>
  <dc:description/>
  <cp:lastModifiedBy>Diana Marlene Dominguez Garcia</cp:lastModifiedBy>
  <cp:revision>4</cp:revision>
  <dcterms:created xsi:type="dcterms:W3CDTF">2019-02-25T17:00:00Z</dcterms:created>
  <dcterms:modified xsi:type="dcterms:W3CDTF">2020-02-28T20:28:00Z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0x010100268D8EF8A2742D4E87A8E14A4B3693B2</vt:lpwstr>
  </property>
</Properties>
</file>